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1CF1001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en-GB" w:eastAsia="en-GB"/>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Slutnotsreferens"/>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Slutnotsreferens"/>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Slutnotsreferens"/>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1C3D5EAB" w:rsidR="003F01D8" w:rsidRPr="00226134" w:rsidRDefault="00EA23C6" w:rsidP="0084264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1st</w:t>
            </w: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25CBC1C9"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Slutnotsreferens"/>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Slutnotsreferens"/>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68871FAF" w:rsidR="00F66A54" w:rsidRDefault="00EA23C6"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MID SWEDEN UNIVERSITY</w:t>
            </w: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43D295AB" w:rsidR="00F66A54" w:rsidRPr="00B343CD" w:rsidRDefault="008040BB"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SMIDSWED01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747552"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747552"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1D969067" w:rsidR="00137EAF" w:rsidRPr="0047148C" w:rsidRDefault="00137EAF" w:rsidP="0047148C">
            <w:pPr>
              <w:pStyle w:val="Kommentarer"/>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Planned period of the mobility: from [</w:t>
            </w:r>
            <w:r w:rsidR="00EA23C6">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sidR="00EA23C6">
              <w:rPr>
                <w:rFonts w:ascii="Calibri" w:hAnsi="Calibri"/>
                <w:b/>
                <w:bCs/>
                <w:iCs/>
                <w:color w:val="000000"/>
                <w:sz w:val="16"/>
                <w:szCs w:val="16"/>
                <w:lang w:val="en-GB" w:eastAsia="en-GB"/>
              </w:rPr>
              <w:t>…</w:t>
            </w:r>
            <w:r w:rsidR="00EA23C6">
              <w:rPr>
                <w:rFonts w:asciiTheme="minorHAnsi" w:hAnsiTheme="minorHAnsi" w:cs="Calibri"/>
                <w:b/>
                <w:sz w:val="16"/>
                <w:szCs w:val="16"/>
                <w:lang w:val="en-GB"/>
              </w:rPr>
              <w:t>…</w:t>
            </w:r>
            <w:r>
              <w:rPr>
                <w:rFonts w:asciiTheme="minorHAnsi" w:hAnsiTheme="minorHAnsi" w:cs="Calibri"/>
                <w:b/>
                <w:sz w:val="16"/>
                <w:szCs w:val="16"/>
                <w:lang w:val="en-GB"/>
              </w:rPr>
              <w:t>to</w:t>
            </w:r>
            <w:r w:rsidRPr="00226134">
              <w:rPr>
                <w:rFonts w:asciiTheme="minorHAnsi" w:hAnsiTheme="minorHAnsi" w:cs="Calibri"/>
                <w:b/>
                <w:sz w:val="16"/>
                <w:szCs w:val="16"/>
                <w:lang w:val="en-GB"/>
              </w:rPr>
              <w:t xml:space="preserve"> [</w:t>
            </w:r>
            <w:r w:rsidR="00EA23C6">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sidR="00EA23C6">
              <w:rPr>
                <w:rFonts w:ascii="Calibri" w:hAnsi="Calibri"/>
                <w:b/>
                <w:bCs/>
                <w:iCs/>
                <w:color w:val="000000"/>
                <w:sz w:val="16"/>
                <w:szCs w:val="16"/>
                <w:lang w:val="en-GB" w:eastAsia="en-GB"/>
              </w:rPr>
              <w:t>…….</w:t>
            </w:r>
          </w:p>
        </w:tc>
      </w:tr>
      <w:tr w:rsidR="00137EAF" w:rsidRPr="00C64BA1"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6565D36" w:rsidR="00137EAF" w:rsidRDefault="00137EAF" w:rsidP="00467D99">
            <w:pPr>
              <w:pStyle w:val="Kommentarer"/>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w:t>
            </w:r>
          </w:p>
          <w:p w14:paraId="2C902839" w14:textId="77777777" w:rsidR="00A939CD" w:rsidRPr="00226134" w:rsidRDefault="00A939CD" w:rsidP="00467D99">
            <w:pPr>
              <w:pStyle w:val="Kommentarer"/>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22A94AC2" w:rsidR="00137EAF" w:rsidRPr="00226134" w:rsidRDefault="00137EAF" w:rsidP="00467D99">
            <w:pPr>
              <w:pStyle w:val="Kommentarer"/>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w:t>
            </w:r>
          </w:p>
        </w:tc>
      </w:tr>
      <w:tr w:rsidR="00137EAF" w:rsidRPr="00C64BA1"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C64BA1"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64BA1"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Slutnotsreferens"/>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64BA1"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Slutnotsreferens"/>
                <w:rFonts w:eastAsia="Times New Roman" w:cstheme="minorHAnsi"/>
                <w:b/>
                <w:bCs/>
                <w:color w:val="000000"/>
                <w:sz w:val="16"/>
                <w:szCs w:val="16"/>
                <w:lang w:val="en-GB" w:eastAsia="en-GB"/>
              </w:rPr>
              <w:t xml:space="preserve"> </w:t>
            </w:r>
            <w:r w:rsidR="00A939CD">
              <w:rPr>
                <w:rStyle w:val="Slutnotsreferens"/>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Liststycke"/>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Liststycke"/>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Liststycke"/>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C64BA1"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C64BA1"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4C37986F" w:rsidR="008626A2" w:rsidRPr="00226134" w:rsidRDefault="00120081" w:rsidP="00120081">
            <w:pPr>
              <w:pStyle w:val="Kommentarer"/>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Planned period of the mobility: from [</w:t>
            </w:r>
            <w:r w:rsidR="00EA23C6">
              <w:rPr>
                <w:rFonts w:asciiTheme="minorHAnsi" w:hAnsiTheme="minorHAnsi" w:cs="Calibri"/>
                <w:b/>
                <w:sz w:val="16"/>
                <w:szCs w:val="16"/>
                <w:lang w:val="en-GB"/>
              </w:rPr>
              <w:t>day/</w:t>
            </w:r>
            <w:r w:rsidR="008626A2" w:rsidRPr="00226134">
              <w:rPr>
                <w:rFonts w:asciiTheme="minorHAnsi" w:hAnsiTheme="minorHAnsi" w:cs="Calibri"/>
                <w:b/>
                <w:sz w:val="16"/>
                <w:szCs w:val="16"/>
                <w:lang w:val="en-GB"/>
              </w:rPr>
              <w:t xml:space="preserve">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w:t>
            </w:r>
            <w:r w:rsidR="00EA23C6">
              <w:rPr>
                <w:rFonts w:asciiTheme="minorHAnsi" w:hAnsiTheme="minorHAnsi" w:cs="Calibri"/>
                <w:b/>
                <w:sz w:val="16"/>
                <w:szCs w:val="16"/>
                <w:lang w:val="en-GB"/>
              </w:rPr>
              <w:t>day/</w:t>
            </w:r>
            <w:r w:rsidR="008626A2" w:rsidRPr="00226134">
              <w:rPr>
                <w:rFonts w:asciiTheme="minorHAnsi" w:hAnsiTheme="minorHAnsi" w:cs="Calibri"/>
                <w:b/>
                <w:sz w:val="16"/>
                <w:szCs w:val="16"/>
                <w:lang w:val="en-GB"/>
              </w:rPr>
              <w:t xml:space="preserve">month/year] </w:t>
            </w:r>
            <w:r w:rsidR="008626A2" w:rsidRPr="00226134">
              <w:rPr>
                <w:rFonts w:ascii="Calibri" w:hAnsi="Calibri"/>
                <w:b/>
                <w:bCs/>
                <w:iCs/>
                <w:color w:val="000000"/>
                <w:sz w:val="16"/>
                <w:szCs w:val="16"/>
                <w:lang w:val="en-GB" w:eastAsia="en-GB"/>
              </w:rPr>
              <w:t>…………….</w:t>
            </w:r>
          </w:p>
        </w:tc>
      </w:tr>
      <w:tr w:rsidR="00120081" w:rsidRPr="00C64BA1"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1FDEA321" w:rsidR="008921A7" w:rsidRDefault="00120081" w:rsidP="005E53E1">
            <w:pPr>
              <w:pStyle w:val="Kommentarer"/>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w:t>
            </w:r>
          </w:p>
          <w:p w14:paraId="2C9028B1" w14:textId="77777777" w:rsidR="008921A7" w:rsidRPr="00120081" w:rsidRDefault="008921A7" w:rsidP="005E53E1">
            <w:pPr>
              <w:pStyle w:val="Kommentarer"/>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14D93CFA" w:rsidR="00120081" w:rsidRPr="00120081" w:rsidRDefault="00120081" w:rsidP="005E53E1">
            <w:pPr>
              <w:pStyle w:val="Kommentarer"/>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w:t>
            </w:r>
          </w:p>
        </w:tc>
      </w:tr>
      <w:tr w:rsidR="008626A2" w:rsidRPr="00C64BA1"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C64BA1"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lastRenderedPageBreak/>
        <w:br/>
      </w:r>
    </w:p>
    <w:tbl>
      <w:tblPr>
        <w:tblW w:w="11068" w:type="dxa"/>
        <w:tblInd w:w="392" w:type="dxa"/>
        <w:tblLayout w:type="fixed"/>
        <w:tblLook w:val="04A0" w:firstRow="1" w:lastRow="0" w:firstColumn="1" w:lastColumn="0" w:noHBand="0" w:noVBand="1"/>
      </w:tblPr>
      <w:tblGrid>
        <w:gridCol w:w="11068"/>
      </w:tblGrid>
      <w:tr w:rsidR="00F449D0" w:rsidRPr="00C64BA1"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Kommentarer"/>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Kommentarer"/>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C64BA1"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Kommentarer"/>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Kommentarer"/>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Kommentarer"/>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Kommentarer"/>
              <w:tabs>
                <w:tab w:val="left" w:pos="5812"/>
              </w:tabs>
              <w:spacing w:before="80" w:after="80"/>
              <w:rPr>
                <w:rFonts w:asciiTheme="minorHAnsi" w:hAnsiTheme="minorHAnsi" w:cs="Calibri"/>
                <w:b/>
                <w:sz w:val="16"/>
                <w:szCs w:val="16"/>
                <w:lang w:val="en-GB"/>
              </w:rPr>
            </w:pPr>
          </w:p>
        </w:tc>
      </w:tr>
      <w:tr w:rsidR="00F449D0" w:rsidRPr="00C64BA1"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C64BA1"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C64BA1"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C64BA1"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9F58D8" w14:textId="77777777" w:rsidR="00747552" w:rsidRDefault="00747552" w:rsidP="00261299">
      <w:pPr>
        <w:spacing w:after="0" w:line="240" w:lineRule="auto"/>
      </w:pPr>
      <w:r>
        <w:separator/>
      </w:r>
    </w:p>
  </w:endnote>
  <w:endnote w:type="continuationSeparator" w:id="0">
    <w:p w14:paraId="5AA826DB" w14:textId="77777777" w:rsidR="00747552" w:rsidRDefault="00747552" w:rsidP="00261299">
      <w:pPr>
        <w:spacing w:after="0" w:line="240" w:lineRule="auto"/>
      </w:pPr>
      <w:r>
        <w:continuationSeparator/>
      </w:r>
    </w:p>
  </w:endnote>
  <w:endnote w:id="1">
    <w:p w14:paraId="2C902950" w14:textId="77777777" w:rsidR="008921A7" w:rsidRPr="00D625C8" w:rsidRDefault="008921A7" w:rsidP="00C807EC">
      <w:pPr>
        <w:pStyle w:val="Fotnotstext"/>
        <w:spacing w:before="120" w:after="120"/>
        <w:ind w:left="284" w:firstLine="0"/>
        <w:rPr>
          <w:rFonts w:asciiTheme="minorHAnsi" w:hAnsiTheme="minorHAnsi"/>
          <w:sz w:val="22"/>
          <w:szCs w:val="22"/>
          <w:lang w:val="en-GB"/>
        </w:rPr>
      </w:pPr>
      <w:r w:rsidRPr="00D625C8">
        <w:rPr>
          <w:rStyle w:val="Slutnotsreferens"/>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Fotnotstext"/>
        <w:spacing w:before="120" w:after="120"/>
        <w:ind w:left="284" w:firstLine="0"/>
        <w:rPr>
          <w:rFonts w:asciiTheme="minorHAnsi" w:hAnsiTheme="minorHAnsi"/>
          <w:sz w:val="22"/>
          <w:szCs w:val="22"/>
          <w:lang w:val="en-GB"/>
        </w:rPr>
      </w:pPr>
      <w:r w:rsidRPr="00D625C8">
        <w:rPr>
          <w:rStyle w:val="Slutnotsreferens"/>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12601F6C" w:rsidR="008921A7" w:rsidRPr="00D625C8" w:rsidRDefault="008921A7" w:rsidP="00C807EC">
      <w:pPr>
        <w:spacing w:before="120" w:after="120"/>
        <w:ind w:left="284"/>
        <w:jc w:val="both"/>
        <w:rPr>
          <w:lang w:val="en-GB"/>
        </w:rPr>
      </w:pPr>
      <w:r w:rsidRPr="00D625C8">
        <w:rPr>
          <w:rStyle w:val="Slutnotsreferens"/>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nk"/>
            <w:lang w:val="en-GB"/>
          </w:rPr>
          <w:t>ISCED-F 2013 search tool</w:t>
        </w:r>
      </w:hyperlink>
      <w:r w:rsidRPr="00D625C8">
        <w:rPr>
          <w:lang w:val="en-GB"/>
        </w:rPr>
        <w:t xml:space="preserve"> available at </w:t>
      </w:r>
      <w:hyperlink r:id="rId2" w:history="1">
        <w:r w:rsidR="00BD35C2" w:rsidRPr="00BD35C2">
          <w:rPr>
            <w:rStyle w:val="Hyperlnk"/>
            <w:lang w:val="en-GB"/>
          </w:rPr>
          <w:t>http://ec.europa.eu/education/international-standard-classification-of-education-isced_en</w:t>
        </w:r>
      </w:hyperlink>
      <w:r w:rsidR="00BD35C2" w:rsidRPr="00BD35C2">
        <w:rPr>
          <w:lang w:val="en-GB"/>
        </w:rPr>
        <w:t xml:space="preserve"> </w:t>
      </w:r>
      <w:r w:rsidRPr="00D625C8">
        <w:rPr>
          <w:lang w:val="en-GB"/>
        </w:rPr>
        <w:t>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Slutnotstext"/>
        <w:spacing w:before="120" w:after="120"/>
        <w:ind w:left="284"/>
        <w:jc w:val="both"/>
        <w:rPr>
          <w:sz w:val="22"/>
          <w:szCs w:val="22"/>
          <w:lang w:val="en-GB"/>
        </w:rPr>
      </w:pPr>
      <w:r w:rsidRPr="00D625C8">
        <w:rPr>
          <w:rStyle w:val="Slutnotsreferens"/>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Slutnotstext"/>
        <w:spacing w:before="120" w:after="120"/>
        <w:ind w:left="284"/>
        <w:jc w:val="both"/>
        <w:rPr>
          <w:sz w:val="22"/>
          <w:szCs w:val="22"/>
          <w:lang w:val="en-GB"/>
        </w:rPr>
      </w:pPr>
      <w:r w:rsidRPr="00D625C8">
        <w:rPr>
          <w:rStyle w:val="Slutnotsreferens"/>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Slutnotstext"/>
        <w:spacing w:before="120" w:after="120"/>
        <w:ind w:left="284"/>
        <w:jc w:val="both"/>
        <w:rPr>
          <w:sz w:val="22"/>
          <w:szCs w:val="22"/>
          <w:lang w:val="en-GB"/>
        </w:rPr>
      </w:pPr>
      <w:r w:rsidRPr="00D625C8">
        <w:rPr>
          <w:rStyle w:val="Slutnotsreferens"/>
          <w:sz w:val="22"/>
          <w:szCs w:val="22"/>
          <w:lang w:val="en-GB"/>
        </w:rPr>
        <w:endnoteRef/>
      </w:r>
      <w:r w:rsidRPr="00D625C8">
        <w:rPr>
          <w:rStyle w:val="Slutnotsreferens"/>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Slutnotstext"/>
        <w:spacing w:before="120" w:after="120"/>
        <w:ind w:left="284"/>
        <w:jc w:val="both"/>
        <w:rPr>
          <w:rFonts w:cstheme="minorHAnsi"/>
          <w:sz w:val="22"/>
          <w:szCs w:val="22"/>
          <w:lang w:val="en-GB"/>
        </w:rPr>
      </w:pPr>
      <w:r w:rsidRPr="00D625C8">
        <w:rPr>
          <w:rStyle w:val="Slutnotsreferens"/>
          <w:sz w:val="22"/>
          <w:szCs w:val="22"/>
          <w:lang w:val="en-GB"/>
        </w:rPr>
        <w:endnoteRef/>
      </w:r>
      <w:r w:rsidRPr="00D625C8">
        <w:rPr>
          <w:rStyle w:val="Slutnotsreferens"/>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Slutnotstext"/>
        <w:ind w:left="284"/>
        <w:rPr>
          <w:rFonts w:cstheme="minorHAnsi"/>
          <w:sz w:val="22"/>
          <w:szCs w:val="22"/>
          <w:lang w:val="en-GB"/>
        </w:rPr>
      </w:pPr>
      <w:r w:rsidRPr="00A939CD">
        <w:rPr>
          <w:rStyle w:val="Slutnotsreferens"/>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lnk"/>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Slutnotstext"/>
        <w:ind w:left="284"/>
        <w:rPr>
          <w:lang w:val="en-GB"/>
        </w:rPr>
      </w:pPr>
    </w:p>
  </w:endnote>
  <w:endnote w:id="9">
    <w:p w14:paraId="53948FC2" w14:textId="77777777" w:rsidR="00A939CD" w:rsidRPr="00A939CD" w:rsidRDefault="00A939CD" w:rsidP="00A939CD">
      <w:pPr>
        <w:pStyle w:val="Slutnotstext"/>
        <w:ind w:left="284"/>
        <w:rPr>
          <w:sz w:val="22"/>
          <w:szCs w:val="22"/>
          <w:lang w:val="en-GB"/>
        </w:rPr>
      </w:pPr>
      <w:r w:rsidRPr="00A939CD">
        <w:rPr>
          <w:rStyle w:val="Slutnotsreferens"/>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Slutnotstext"/>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Slutnotstext"/>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Slutnots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Slutnotstext"/>
        <w:ind w:left="284"/>
        <w:rPr>
          <w:lang w:val="en-GB"/>
        </w:rPr>
      </w:pPr>
    </w:p>
  </w:endnote>
  <w:endnote w:id="10">
    <w:p w14:paraId="2C90295B" w14:textId="3124AE4F" w:rsidR="008921A7" w:rsidRPr="00D625C8" w:rsidRDefault="008921A7" w:rsidP="00DB5486">
      <w:pPr>
        <w:pStyle w:val="Slutnotstext"/>
        <w:spacing w:before="120" w:after="120"/>
        <w:ind w:left="284"/>
        <w:rPr>
          <w:sz w:val="22"/>
          <w:szCs w:val="22"/>
          <w:lang w:val="en-GB"/>
        </w:rPr>
      </w:pPr>
      <w:r w:rsidRPr="00D625C8">
        <w:rPr>
          <w:rStyle w:val="Slutnotsreferens"/>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Slutnotstext"/>
        <w:spacing w:before="120" w:after="120"/>
        <w:ind w:left="284"/>
        <w:jc w:val="both"/>
        <w:rPr>
          <w:rFonts w:cstheme="minorHAnsi"/>
          <w:sz w:val="22"/>
          <w:szCs w:val="22"/>
          <w:lang w:val="en-GB"/>
        </w:rPr>
      </w:pPr>
      <w:r w:rsidRPr="00D625C8">
        <w:rPr>
          <w:rStyle w:val="Slutnotsreferens"/>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Slutnotstext"/>
        <w:spacing w:before="120" w:after="120"/>
        <w:ind w:left="284"/>
        <w:jc w:val="both"/>
        <w:rPr>
          <w:rFonts w:cstheme="minorHAnsi"/>
          <w:sz w:val="22"/>
          <w:szCs w:val="22"/>
          <w:lang w:val="en-GB"/>
        </w:rPr>
      </w:pPr>
      <w:r w:rsidRPr="00D625C8">
        <w:rPr>
          <w:rStyle w:val="Slutnotsreferens"/>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Slutnotstext"/>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C3915" w14:textId="77777777" w:rsidR="00CB4F08" w:rsidRDefault="00CB4F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5516430"/>
      <w:docPartObj>
        <w:docPartGallery w:val="Page Numbers (Bottom of Page)"/>
        <w:docPartUnique/>
      </w:docPartObj>
    </w:sdtPr>
    <w:sdtEndPr>
      <w:rPr>
        <w:noProof/>
      </w:rPr>
    </w:sdtEndPr>
    <w:sdtContent>
      <w:p w14:paraId="6EE6E9C8" w14:textId="3D48258D" w:rsidR="008921A7" w:rsidRDefault="008921A7">
        <w:pPr>
          <w:pStyle w:val="Sidfot"/>
          <w:jc w:val="center"/>
        </w:pPr>
        <w:r>
          <w:fldChar w:fldCharType="begin"/>
        </w:r>
        <w:r>
          <w:instrText xml:space="preserve"> PAGE   \* MERGEFORMAT </w:instrText>
        </w:r>
        <w:r>
          <w:fldChar w:fldCharType="separate"/>
        </w:r>
        <w:r w:rsidR="00BD35C2">
          <w:rPr>
            <w:noProof/>
          </w:rPr>
          <w:t>4</w:t>
        </w:r>
        <w:r>
          <w:rPr>
            <w:noProof/>
          </w:rPr>
          <w:fldChar w:fldCharType="end"/>
        </w:r>
      </w:p>
    </w:sdtContent>
  </w:sdt>
  <w:p w14:paraId="76DE905B" w14:textId="77777777" w:rsidR="008921A7" w:rsidRDefault="008921A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BCBA6" w14:textId="77777777" w:rsidR="00CB4F08" w:rsidRDefault="00CB4F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A69F29" w14:textId="77777777" w:rsidR="00747552" w:rsidRDefault="00747552" w:rsidP="00261299">
      <w:pPr>
        <w:spacing w:after="0" w:line="240" w:lineRule="auto"/>
      </w:pPr>
      <w:r>
        <w:separator/>
      </w:r>
    </w:p>
  </w:footnote>
  <w:footnote w:type="continuationSeparator" w:id="0">
    <w:p w14:paraId="07CBCB15" w14:textId="77777777" w:rsidR="00747552" w:rsidRDefault="00747552"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52D6C" w14:textId="77777777" w:rsidR="00CB4F08" w:rsidRDefault="00CB4F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02946" w14:textId="38374EC5" w:rsidR="008921A7" w:rsidRDefault="008A5F5A">
    <w:pPr>
      <w:pStyle w:val="Sidhuvud"/>
    </w:pPr>
    <w:r w:rsidRPr="00A04811">
      <w:rPr>
        <w:noProof/>
        <w:lang w:val="en-GB" w:eastAsia="en-GB"/>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3DC160F5"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w:t>
                          </w:r>
                          <w:r w:rsidR="00CB4F08">
                            <w:rPr>
                              <w:rFonts w:ascii="Verdana" w:hAnsi="Verdana" w:cstheme="minorHAnsi"/>
                              <w:b/>
                              <w:i/>
                              <w:color w:val="003CB4"/>
                              <w:sz w:val="16"/>
                              <w:szCs w:val="16"/>
                              <w:lang w:val="en-GB"/>
                            </w:rPr>
                            <w:t xml:space="preserve"> </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3DC160F5"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w:t>
                    </w:r>
                    <w:r w:rsidR="00CB4F08">
                      <w:rPr>
                        <w:rFonts w:ascii="Verdana" w:hAnsi="Verdana" w:cstheme="minorHAnsi"/>
                        <w:b/>
                        <w:i/>
                        <w:color w:val="003CB4"/>
                        <w:sz w:val="16"/>
                        <w:szCs w:val="16"/>
                        <w:lang w:val="en-GB"/>
                      </w:rPr>
                      <w:t xml:space="preserve"> </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en-GB" w:eastAsia="en-GB"/>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02947" w14:textId="77777777" w:rsidR="008921A7" w:rsidRDefault="008921A7">
    <w:pPr>
      <w:pStyle w:val="Sidhuvud"/>
    </w:pPr>
    <w:r>
      <w:rPr>
        <w:noProof/>
        <w:lang w:val="en-GB" w:eastAsia="en-GB"/>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530A4"/>
    <w:multiLevelType w:val="multilevel"/>
    <w:tmpl w:val="8CE23BCC"/>
    <w:lvl w:ilvl="0">
      <w:start w:val="1"/>
      <w:numFmt w:val="decimal"/>
      <w:pStyle w:val="Numreradlist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Rubrik1"/>
      <w:lvlText w:val="%1."/>
      <w:lvlJc w:val="left"/>
      <w:pPr>
        <w:tabs>
          <w:tab w:val="num" w:pos="480"/>
        </w:tabs>
        <w:ind w:left="480" w:hanging="480"/>
      </w:pPr>
    </w:lvl>
    <w:lvl w:ilvl="1">
      <w:start w:val="1"/>
      <w:numFmt w:val="decimal"/>
      <w:pStyle w:val="Rubrik2"/>
      <w:lvlText w:val="%1.%2."/>
      <w:lvlJc w:val="left"/>
      <w:pPr>
        <w:tabs>
          <w:tab w:val="num" w:pos="1200"/>
        </w:tabs>
        <w:ind w:left="1200" w:hanging="720"/>
      </w:pPr>
    </w:lvl>
    <w:lvl w:ilvl="2">
      <w:start w:val="1"/>
      <w:numFmt w:val="decimal"/>
      <w:pStyle w:val="Rubrik3"/>
      <w:lvlText w:val="%1.%2.%3."/>
      <w:lvlJc w:val="left"/>
      <w:pPr>
        <w:tabs>
          <w:tab w:val="num" w:pos="1920"/>
        </w:tabs>
        <w:ind w:left="1920" w:hanging="720"/>
      </w:pPr>
    </w:lvl>
    <w:lvl w:ilvl="3">
      <w:start w:val="1"/>
      <w:numFmt w:val="decimal"/>
      <w:pStyle w:val="Rubri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reradlist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ktlista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ktlista"/>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ktlista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ktlista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reradlist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 w:numId="18">
    <w:abstractNumId w:val="9"/>
  </w:num>
  <w:num w:numId="19">
    <w:abstractNumId w:val="3"/>
  </w:num>
  <w:num w:numId="20">
    <w:abstractNumId w:val="8"/>
  </w:num>
  <w:num w:numId="21">
    <w:abstractNumId w:val="14"/>
  </w:num>
  <w:num w:numId="22">
    <w:abstractNumId w:val="15"/>
  </w:num>
  <w:num w:numId="23">
    <w:abstractNumId w:val="5"/>
  </w:num>
  <w:num w:numId="24">
    <w:abstractNumId w:val="13"/>
  </w:num>
  <w:num w:numId="25">
    <w:abstractNumId w:val="12"/>
  </w:num>
  <w:num w:numId="26">
    <w:abstractNumId w:val="10"/>
  </w:num>
  <w:num w:numId="27">
    <w:abstractNumId w:val="11"/>
  </w:num>
  <w:num w:numId="28">
    <w:abstractNumId w:val="2"/>
  </w:num>
  <w:num w:numId="29">
    <w:abstractNumId w:val="6"/>
  </w:num>
  <w:num w:numId="30">
    <w:abstractNumId w:val="0"/>
  </w:num>
  <w:num w:numId="31">
    <w:abstractNumId w:val="4"/>
  </w:num>
  <w:num w:numId="32">
    <w:abstractNumId w:val="16"/>
  </w:num>
  <w:num w:numId="33">
    <w:abstractNumId w:val="2"/>
  </w:num>
  <w:num w:numId="34">
    <w:abstractNumId w:val="6"/>
  </w:num>
  <w:num w:numId="35">
    <w:abstractNumId w:val="0"/>
  </w:num>
  <w:num w:numId="36">
    <w:abstractNumId w:val="4"/>
  </w:num>
  <w:num w:numId="37">
    <w:abstractNumId w:val="16"/>
  </w:num>
  <w:num w:numId="38">
    <w:abstractNumId w:val="2"/>
  </w:num>
  <w:num w:numId="39">
    <w:abstractNumId w:val="6"/>
  </w:num>
  <w:num w:numId="40">
    <w:abstractNumId w:val="0"/>
  </w:num>
  <w:num w:numId="41">
    <w:abstractNumId w:val="4"/>
  </w:num>
  <w:num w:numId="42">
    <w:abstractNumId w:val="16"/>
  </w:num>
  <w:num w:numId="43">
    <w:abstractNumId w:val="2"/>
  </w:num>
  <w:num w:numId="44">
    <w:abstractNumId w:val="6"/>
  </w:num>
  <w:num w:numId="45">
    <w:abstractNumId w:val="0"/>
  </w:num>
  <w:num w:numId="46">
    <w:abstractNumId w:val="4"/>
  </w:num>
  <w:num w:numId="4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E165D"/>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47552"/>
    <w:rsid w:val="00754279"/>
    <w:rsid w:val="0075515D"/>
    <w:rsid w:val="00756187"/>
    <w:rsid w:val="00756A0B"/>
    <w:rsid w:val="00757DFC"/>
    <w:rsid w:val="00757E86"/>
    <w:rsid w:val="0076149D"/>
    <w:rsid w:val="0076643B"/>
    <w:rsid w:val="00783048"/>
    <w:rsid w:val="00784184"/>
    <w:rsid w:val="00790664"/>
    <w:rsid w:val="0079211C"/>
    <w:rsid w:val="00794B63"/>
    <w:rsid w:val="007A02FB"/>
    <w:rsid w:val="007A31E9"/>
    <w:rsid w:val="007C692D"/>
    <w:rsid w:val="007E0CD6"/>
    <w:rsid w:val="007E7327"/>
    <w:rsid w:val="007F2F8E"/>
    <w:rsid w:val="007F3C36"/>
    <w:rsid w:val="008040BB"/>
    <w:rsid w:val="008124F9"/>
    <w:rsid w:val="00814166"/>
    <w:rsid w:val="008241A0"/>
    <w:rsid w:val="0082504C"/>
    <w:rsid w:val="00825E8F"/>
    <w:rsid w:val="00826CDC"/>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35C2"/>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B4F08"/>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23C6"/>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10439CCD-9E93-4EDE-9698-5BE2A78B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Rubrik2">
    <w:name w:val="heading 2"/>
    <w:basedOn w:val="Normal"/>
    <w:next w:val="Normal"/>
    <w:link w:val="Rubri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Rubrik3">
    <w:name w:val="heading 3"/>
    <w:basedOn w:val="Normal"/>
    <w:next w:val="Normal"/>
    <w:link w:val="Rubri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Rubrik4">
    <w:name w:val="heading 4"/>
    <w:basedOn w:val="Normal"/>
    <w:next w:val="Normal"/>
    <w:link w:val="Rubri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6129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61299"/>
  </w:style>
  <w:style w:type="paragraph" w:styleId="Sidfot">
    <w:name w:val="footer"/>
    <w:basedOn w:val="Normal"/>
    <w:link w:val="SidfotChar"/>
    <w:uiPriority w:val="99"/>
    <w:unhideWhenUsed/>
    <w:rsid w:val="0026129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61299"/>
  </w:style>
  <w:style w:type="paragraph" w:styleId="Ballongtext">
    <w:name w:val="Balloon Text"/>
    <w:basedOn w:val="Normal"/>
    <w:link w:val="BallongtextChar"/>
    <w:uiPriority w:val="99"/>
    <w:semiHidden/>
    <w:unhideWhenUsed/>
    <w:rsid w:val="0026129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61299"/>
    <w:rPr>
      <w:rFonts w:ascii="Tahoma" w:hAnsi="Tahoma" w:cs="Tahoma"/>
      <w:sz w:val="16"/>
      <w:szCs w:val="16"/>
    </w:rPr>
  </w:style>
  <w:style w:type="paragraph" w:styleId="Fotnotstext">
    <w:name w:val="footnote text"/>
    <w:basedOn w:val="Normal"/>
    <w:link w:val="Fotnots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tnotstextChar">
    <w:name w:val="Fotnotstext Char"/>
    <w:basedOn w:val="Standardstycketeckensnitt"/>
    <w:link w:val="Fotnotstext"/>
    <w:rsid w:val="003F2100"/>
    <w:rPr>
      <w:rFonts w:ascii="Times New Roman" w:eastAsia="Times New Roman" w:hAnsi="Times New Roman" w:cs="Times New Roman"/>
      <w:sz w:val="20"/>
      <w:szCs w:val="20"/>
      <w:lang w:val="fr-FR"/>
    </w:rPr>
  </w:style>
  <w:style w:type="character" w:styleId="Slutnotsreferens">
    <w:name w:val="endnote reference"/>
    <w:rsid w:val="003F2100"/>
    <w:rPr>
      <w:vertAlign w:val="superscript"/>
    </w:rPr>
  </w:style>
  <w:style w:type="paragraph" w:styleId="Slutnotstext">
    <w:name w:val="endnote text"/>
    <w:basedOn w:val="Normal"/>
    <w:link w:val="SlutnotstextChar"/>
    <w:semiHidden/>
    <w:unhideWhenUsed/>
    <w:rsid w:val="003F210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F2100"/>
    <w:rPr>
      <w:sz w:val="20"/>
      <w:szCs w:val="20"/>
    </w:rPr>
  </w:style>
  <w:style w:type="character" w:styleId="Hyperlnk">
    <w:name w:val="Hyperlink"/>
    <w:rsid w:val="00D83C1F"/>
    <w:rPr>
      <w:color w:val="0000FF"/>
      <w:u w:val="single"/>
    </w:rPr>
  </w:style>
  <w:style w:type="paragraph" w:styleId="Kommentarer">
    <w:name w:val="annotation text"/>
    <w:basedOn w:val="Normal"/>
    <w:link w:val="Kommentarer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KommentarerChar">
    <w:name w:val="Kommentarer Char"/>
    <w:basedOn w:val="Standardstycketeckensnitt"/>
    <w:link w:val="Kommentarer"/>
    <w:rsid w:val="00E618B5"/>
    <w:rPr>
      <w:rFonts w:ascii="Times New Roman" w:eastAsia="Times New Roman" w:hAnsi="Times New Roman" w:cs="Times New Roman"/>
      <w:sz w:val="20"/>
      <w:szCs w:val="20"/>
      <w:lang w:val="fr-FR"/>
    </w:rPr>
  </w:style>
  <w:style w:type="character" w:customStyle="1" w:styleId="Rubrik1Char">
    <w:name w:val="Rubrik 1 Char"/>
    <w:basedOn w:val="Standardstycketeckensnitt"/>
    <w:link w:val="Rubrik1"/>
    <w:rsid w:val="00757E86"/>
    <w:rPr>
      <w:rFonts w:ascii="Times New Roman" w:eastAsia="Times New Roman" w:hAnsi="Times New Roman" w:cs="Times New Roman"/>
      <w:b/>
      <w:smallCaps/>
      <w:sz w:val="24"/>
      <w:szCs w:val="20"/>
      <w:lang w:val="fr-FR"/>
    </w:rPr>
  </w:style>
  <w:style w:type="character" w:customStyle="1" w:styleId="Rubrik2Char">
    <w:name w:val="Rubrik 2 Char"/>
    <w:basedOn w:val="Standardstycketeckensnitt"/>
    <w:link w:val="Rubrik2"/>
    <w:rsid w:val="00757E86"/>
    <w:rPr>
      <w:rFonts w:ascii="Times New Roman" w:eastAsia="Times New Roman" w:hAnsi="Times New Roman" w:cs="Times New Roman"/>
      <w:b/>
      <w:sz w:val="24"/>
      <w:szCs w:val="20"/>
      <w:lang w:val="fr-FR"/>
    </w:rPr>
  </w:style>
  <w:style w:type="character" w:customStyle="1" w:styleId="Rubrik3Char">
    <w:name w:val="Rubrik 3 Char"/>
    <w:basedOn w:val="Standardstycketeckensnitt"/>
    <w:link w:val="Rubrik3"/>
    <w:rsid w:val="00757E86"/>
    <w:rPr>
      <w:rFonts w:ascii="Times New Roman" w:eastAsia="Times New Roman" w:hAnsi="Times New Roman" w:cs="Times New Roman"/>
      <w:i/>
      <w:sz w:val="24"/>
      <w:szCs w:val="20"/>
      <w:lang w:val="fr-FR"/>
    </w:rPr>
  </w:style>
  <w:style w:type="character" w:customStyle="1" w:styleId="Rubrik4Char">
    <w:name w:val="Rubrik 4 Char"/>
    <w:basedOn w:val="Standardstycketeckensnitt"/>
    <w:link w:val="Rubrik4"/>
    <w:rsid w:val="00757E86"/>
    <w:rPr>
      <w:rFonts w:ascii="Times New Roman" w:eastAsia="Times New Roman" w:hAnsi="Times New Roman" w:cs="Times New Roman"/>
      <w:sz w:val="24"/>
      <w:szCs w:val="20"/>
      <w:lang w:val="fr-FR"/>
    </w:rPr>
  </w:style>
  <w:style w:type="character" w:styleId="Kommentarsreferens">
    <w:name w:val="annotation reference"/>
    <w:basedOn w:val="Standardstycketeckensnitt"/>
    <w:uiPriority w:val="99"/>
    <w:semiHidden/>
    <w:unhideWhenUsed/>
    <w:rsid w:val="00FD6939"/>
    <w:rPr>
      <w:sz w:val="16"/>
      <w:szCs w:val="16"/>
    </w:rPr>
  </w:style>
  <w:style w:type="paragraph" w:styleId="Kommentarsmne">
    <w:name w:val="annotation subject"/>
    <w:basedOn w:val="Kommentarer"/>
    <w:next w:val="Kommentarer"/>
    <w:link w:val="Kommentarsmne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KommentarsmneChar">
    <w:name w:val="Kommentarsämne Char"/>
    <w:basedOn w:val="KommentarerChar"/>
    <w:link w:val="Kommentarsmne"/>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stycke">
    <w:name w:val="List Paragraph"/>
    <w:basedOn w:val="Normal"/>
    <w:uiPriority w:val="34"/>
    <w:qFormat/>
    <w:rsid w:val="00FC7D0D"/>
    <w:pPr>
      <w:ind w:left="720"/>
      <w:contextualSpacing/>
    </w:pPr>
  </w:style>
  <w:style w:type="paragraph" w:customStyle="1" w:styleId="Contact">
    <w:name w:val="Contact"/>
    <w:basedOn w:val="Normal"/>
    <w:next w:val="Normal"/>
    <w:rsid w:val="00BD35C2"/>
    <w:pPr>
      <w:spacing w:after="480" w:line="240" w:lineRule="auto"/>
      <w:ind w:left="567" w:hanging="567"/>
    </w:pPr>
    <w:rPr>
      <w:rFonts w:ascii="Times New Roman" w:eastAsia="Times New Roman" w:hAnsi="Times New Roman" w:cs="Times New Roman"/>
      <w:sz w:val="24"/>
      <w:szCs w:val="20"/>
    </w:rPr>
  </w:style>
  <w:style w:type="paragraph" w:styleId="Punktlista">
    <w:name w:val="List Bullet"/>
    <w:basedOn w:val="Normal"/>
    <w:rsid w:val="00BD35C2"/>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BD35C2"/>
    <w:pPr>
      <w:numPr>
        <w:numId w:val="19"/>
      </w:numPr>
      <w:spacing w:after="240" w:line="240" w:lineRule="auto"/>
      <w:jc w:val="both"/>
    </w:pPr>
    <w:rPr>
      <w:rFonts w:ascii="Times New Roman" w:eastAsia="Times New Roman" w:hAnsi="Times New Roman" w:cs="Times New Roman"/>
      <w:sz w:val="24"/>
      <w:szCs w:val="20"/>
    </w:rPr>
  </w:style>
  <w:style w:type="paragraph" w:styleId="Punktlista2">
    <w:name w:val="List Bullet 2"/>
    <w:basedOn w:val="Normal"/>
    <w:rsid w:val="00BD35C2"/>
    <w:pPr>
      <w:numPr>
        <w:numId w:val="20"/>
      </w:numPr>
      <w:spacing w:after="240" w:line="240" w:lineRule="auto"/>
      <w:jc w:val="both"/>
    </w:pPr>
    <w:rPr>
      <w:rFonts w:ascii="Times New Roman" w:eastAsia="Times New Roman" w:hAnsi="Times New Roman" w:cs="Times New Roman"/>
      <w:sz w:val="24"/>
      <w:szCs w:val="20"/>
    </w:rPr>
  </w:style>
  <w:style w:type="paragraph" w:styleId="Punktlista3">
    <w:name w:val="List Bullet 3"/>
    <w:basedOn w:val="Normal"/>
    <w:rsid w:val="00BD35C2"/>
    <w:pPr>
      <w:numPr>
        <w:numId w:val="21"/>
      </w:numPr>
      <w:spacing w:after="240" w:line="240" w:lineRule="auto"/>
      <w:jc w:val="both"/>
    </w:pPr>
    <w:rPr>
      <w:rFonts w:ascii="Times New Roman" w:eastAsia="Times New Roman" w:hAnsi="Times New Roman" w:cs="Times New Roman"/>
      <w:sz w:val="24"/>
      <w:szCs w:val="20"/>
    </w:rPr>
  </w:style>
  <w:style w:type="paragraph" w:styleId="Punktlista4">
    <w:name w:val="List Bullet 4"/>
    <w:basedOn w:val="Normal"/>
    <w:rsid w:val="00BD35C2"/>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BD35C2"/>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BD35C2"/>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BD35C2"/>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BD35C2"/>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BD35C2"/>
    <w:pPr>
      <w:numPr>
        <w:numId w:val="27"/>
      </w:numPr>
      <w:spacing w:after="240" w:line="240" w:lineRule="auto"/>
      <w:jc w:val="both"/>
    </w:pPr>
    <w:rPr>
      <w:rFonts w:ascii="Times New Roman" w:eastAsia="Times New Roman" w:hAnsi="Times New Roman" w:cs="Times New Roman"/>
      <w:sz w:val="24"/>
      <w:szCs w:val="20"/>
    </w:rPr>
  </w:style>
  <w:style w:type="paragraph" w:styleId="Numreradlista">
    <w:name w:val="List Number"/>
    <w:basedOn w:val="Normal"/>
    <w:rsid w:val="00BD35C2"/>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BD35C2"/>
    <w:pPr>
      <w:numPr>
        <w:numId w:val="44"/>
      </w:numPr>
      <w:spacing w:after="240" w:line="240" w:lineRule="auto"/>
      <w:jc w:val="both"/>
    </w:pPr>
    <w:rPr>
      <w:rFonts w:ascii="Times New Roman" w:eastAsia="Times New Roman" w:hAnsi="Times New Roman" w:cs="Times New Roman"/>
      <w:sz w:val="24"/>
      <w:szCs w:val="20"/>
    </w:rPr>
  </w:style>
  <w:style w:type="paragraph" w:styleId="Numreradlista2">
    <w:name w:val="List Number 2"/>
    <w:basedOn w:val="Normal"/>
    <w:rsid w:val="00BD35C2"/>
    <w:pPr>
      <w:numPr>
        <w:numId w:val="45"/>
      </w:numPr>
      <w:spacing w:after="240" w:line="240" w:lineRule="auto"/>
      <w:jc w:val="both"/>
    </w:pPr>
    <w:rPr>
      <w:rFonts w:ascii="Times New Roman" w:eastAsia="Times New Roman" w:hAnsi="Times New Roman" w:cs="Times New Roman"/>
      <w:sz w:val="24"/>
      <w:szCs w:val="20"/>
    </w:rPr>
  </w:style>
  <w:style w:type="paragraph" w:styleId="Numreradlista3">
    <w:name w:val="List Number 3"/>
    <w:basedOn w:val="Normal"/>
    <w:rsid w:val="00BD35C2"/>
    <w:pPr>
      <w:numPr>
        <w:numId w:val="46"/>
      </w:numPr>
      <w:spacing w:after="240" w:line="240" w:lineRule="auto"/>
      <w:jc w:val="both"/>
    </w:pPr>
    <w:rPr>
      <w:rFonts w:ascii="Times New Roman" w:eastAsia="Times New Roman" w:hAnsi="Times New Roman" w:cs="Times New Roman"/>
      <w:sz w:val="24"/>
      <w:szCs w:val="20"/>
    </w:rPr>
  </w:style>
  <w:style w:type="paragraph" w:styleId="Numreradlista4">
    <w:name w:val="List Number 4"/>
    <w:basedOn w:val="Normal"/>
    <w:rsid w:val="00BD35C2"/>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BD35C2"/>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BD35C2"/>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BD35C2"/>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BD35C2"/>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BD35C2"/>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BD35C2"/>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BD35C2"/>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BD35C2"/>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BD35C2"/>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BD35C2"/>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BD35C2"/>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BD35C2"/>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BD35C2"/>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BD35C2"/>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BD35C2"/>
    <w:pPr>
      <w:numPr>
        <w:ilvl w:val="3"/>
        <w:numId w:val="47"/>
      </w:numPr>
      <w:spacing w:after="240" w:line="240" w:lineRule="auto"/>
      <w:jc w:val="both"/>
    </w:pPr>
    <w:rPr>
      <w:rFonts w:ascii="Times New Roman" w:eastAsia="Times New Roman" w:hAnsi="Times New Roman" w:cs="Times New Roman"/>
      <w:sz w:val="24"/>
      <w:szCs w:val="20"/>
    </w:rPr>
  </w:style>
  <w:style w:type="paragraph" w:styleId="Innehll5">
    <w:name w:val="toc 5"/>
    <w:basedOn w:val="Normal"/>
    <w:next w:val="Normal"/>
    <w:semiHidden/>
    <w:rsid w:val="00BD35C2"/>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nehllsfrteckningsrubrik">
    <w:name w:val="TOC Heading"/>
    <w:basedOn w:val="Normal"/>
    <w:next w:val="Normal"/>
    <w:qFormat/>
    <w:rsid w:val="00BD35C2"/>
    <w:pPr>
      <w:keepNext/>
      <w:spacing w:before="240" w:after="240" w:line="240" w:lineRule="auto"/>
      <w:jc w:val="center"/>
    </w:pPr>
    <w:rPr>
      <w:rFonts w:ascii="Times New Roman" w:eastAsia="Times New Roman" w:hAnsi="Times New Roman" w:cs="Times New Roman"/>
      <w:b/>
      <w:sz w:val="24"/>
      <w:szCs w:val="20"/>
    </w:rPr>
  </w:style>
  <w:style w:type="paragraph" w:styleId="Innehll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Innehll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Innehll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Innehll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international-standard-classification-of-education-isced_en" TargetMode="External"/><Relationship Id="rId1" Type="http://schemas.openxmlformats.org/officeDocument/2006/relationships/hyperlink" Target="http://ec.europa.eu/education/international-standard-classification-of-education-isced_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4CF05B-0E47-419C-8746-441DAEFB865D}">
  <ds:schemaRefs>
    <ds:schemaRef ds:uri="http://schemas.openxmlformats.org/officeDocument/2006/bibliography"/>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1073</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Persson, Lilja</cp:lastModifiedBy>
  <cp:revision>2</cp:revision>
  <cp:lastPrinted>2015-04-10T09:51:00Z</cp:lastPrinted>
  <dcterms:created xsi:type="dcterms:W3CDTF">2022-08-03T10:51:00Z</dcterms:created>
  <dcterms:modified xsi:type="dcterms:W3CDTF">2022-08-03T10:51:00Z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